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Modnie i z klasą - czyli możliwości stylizacyjne czarnego trecza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jak modnie stylizować czarny trencz tej wiosny!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stylizować czarny trencz na wiosnę?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Wiosną, kiedy temperatura zaczyna się stabilizować, a dni stają się dłuższe, przychodzi pora na odświeżenie swojej garderoby. To czas, w którym należy pożegnać się z grubymi kurtkami, a należy przywitać lekkie i wziewne płaszcze. </w:t>
      </w:r>
      <w:r>
        <w:rPr>
          <w:rFonts w:ascii="calibri" w:hAnsi="calibri" w:eastAsia="calibri" w:cs="calibri"/>
          <w:sz w:val="24"/>
          <w:szCs w:val="24"/>
          <w:b/>
        </w:rPr>
        <w:t xml:space="preserve">Bez wątpienia czarny trencz to must-have w wiosennej szafie</w:t>
      </w:r>
      <w:r>
        <w:rPr>
          <w:rFonts w:ascii="calibri" w:hAnsi="calibri" w:eastAsia="calibri" w:cs="calibri"/>
          <w:sz w:val="24"/>
          <w:szCs w:val="24"/>
        </w:rPr>
        <w:t xml:space="preserve">! Niezależnie od tego, czy jesteś fanem klasycznych czy bardziej nowoczesnych stylizacji, ten rodzaj płaszcza oferuje wszechstronne możliwości stylizacyjne.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trencz to symbol elegancji i ponadczasowego stylu. Wiosną można zestawić go z klasycznymi elementami garderoby, takimi jak białe koszule, jeansy i czarne szpilki, tworząc idealny look na spotkania biznesowe czy randki. Dodanie delikatnych akcentów, takich jak złote biżuteria czy kolorowe chusty, może dodać subtelności i indywidualnego charakteru całej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twist z czarnym trenczem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czarny trencz nie musi być ograniczony do tradycyjnych zestawień</w:t>
      </w:r>
      <w:r>
        <w:rPr>
          <w:rFonts w:ascii="calibri" w:hAnsi="calibri" w:eastAsia="calibri" w:cs="calibri"/>
          <w:sz w:val="24"/>
          <w:szCs w:val="24"/>
        </w:rPr>
        <w:t xml:space="preserve">. Wiosną można odważnie łączyć go z nowoczesnymi trendami, takimi jak sportowe buty, dżinsowe szorty czy oversizowe swetry. Taki kontrast między klasycznym krojem trencza a nowoczesnymi akcentami sprawia, że cała stylizacja nabiera świeżości i oryginalności. Dodatkowo eksperymentowanie z kolorami czy wzorami pod spodem może dodatkowo urozmaicić look i uczynić go bardziej ekscytującym.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czarny trencz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niezbędny element wiosennej garderoby każdej kobiety. Bez względu na to, czy wybierasz się na spotkanie biznesowe czy casualową kawę z przyjaciółkami, trencz zawsze zapewni Ci elegancję i styl. Warto eksperymentować z różnymi stylizacjami, aby odkryć swoje ulubione połączenia i wyrazić swoją indywidualność poprzez modę.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aree.pl/pl/plaszcze/1289-5461-dalia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2026-05-16T02:51:47+02:00</dcterms:created>
  <dcterms:modified xsi:type="dcterms:W3CDTF">2026-05-16T02:51:47+02:00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